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283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SEAMEO BIOTROP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105411</wp:posOffset>
            </wp:positionH>
            <wp:positionV relativeFrom="paragraph">
              <wp:posOffset>110173</wp:posOffset>
            </wp:positionV>
            <wp:extent cx="1564256" cy="738188"/>
            <wp:effectExtent b="0" l="0" r="0" t="0"/>
            <wp:wrapNone/>
            <wp:docPr descr="A close up of a logo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4256" cy="73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28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b w:val="1"/>
          <w:sz w:val="24"/>
          <w:szCs w:val="24"/>
          <w:rtl w:val="0"/>
        </w:rPr>
        <w:t xml:space="preserve">outheast Asian Regional Centre for Tropical Biology</w:t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after="0" w:line="240" w:lineRule="auto"/>
        <w:ind w:left="2835" w:firstLine="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Jalan Raya Tajur Km. 6 Bogor 16134, West Java – INDONESIA</w:t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</w:tabs>
        <w:spacing w:after="0" w:line="240" w:lineRule="auto"/>
        <w:ind w:left="2835" w:firstLine="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Ph: +62-251-8319422, Fax: +62-251-8326851, E-mail: </w:t>
      </w:r>
      <w:hyperlink r:id="rId7">
        <w:r w:rsidDel="00000000" w:rsidR="00000000" w:rsidRPr="00000000">
          <w:rPr>
            <w:rFonts w:ascii="Cambria" w:cs="Cambria" w:eastAsia="Cambria" w:hAnsi="Cambria"/>
            <w:sz w:val="18"/>
            <w:szCs w:val="18"/>
            <w:rtl w:val="0"/>
          </w:rPr>
          <w:t xml:space="preserve">hrm@biotrop.org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0"/>
          <w:tab w:val="right" w:leader="none" w:pos="9360"/>
        </w:tabs>
        <w:spacing w:after="0" w:line="240" w:lineRule="auto"/>
        <w:ind w:left="2835" w:firstLine="0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Website: https://biotrop.org/fellowship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Follow the provided template, using font type Calibri, size 11, and single spacing.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Ensure clarity and conciseness in each section.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Include figures and tables if necessary to enhance understanding.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Aim to stay within the specified page limit of 10 pages.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7233"/>
        <w:tblGridChange w:id="0">
          <w:tblGrid>
            <w:gridCol w:w="2123"/>
            <w:gridCol w:w="72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University: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Degree: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Master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Doctoral Degree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select one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Proposal title: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Keywords: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(Includes max. 10 keywords that suit your research proposal)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0"/>
          <w:szCs w:val="20"/>
        </w:rPr>
        <w:sectPr>
          <w:footerReference r:id="rId8" w:type="default"/>
          <w:pgSz w:h="15840" w:w="12240" w:orient="portrait"/>
          <w:pgMar w:bottom="1440" w:top="709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7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Research/study themes: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7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activity (program) theme suits your proposal?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one or more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7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7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  <w:t xml:space="preserve">Theme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  <w:t xml:space="preserve">Theme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  <w:t xml:space="preserve">Theme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  <w:t xml:space="preserve">Theme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  <w:t xml:space="preserve">Theme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7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(maximum 200 words)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7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and accurate summary of the proposed work/project)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Background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Describe the background of your proposal (maximum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2000 words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different numbers in each separate paragraph.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Address 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aising issues and problems by referring to SEAMEO BIOTROP documents or publications published by SEAMEO BIOTROP or optimizing existing facilities at SEAMEO BIOTROP.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4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References are indicated using numbers (1) at the end of the citation.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Methodology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Maximum description 1500 words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Objectives of Research/Study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Maximum description 500 words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Research/Study Targets and Dissemination Methods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Maximum description 500 words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 Requirements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Maximum description 1000 words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Budget Details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according to the template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Facilities, tools and materials needed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Activity Implementation Timeline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MS Gothic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ourgette" w:cs="Courgette" w:eastAsia="Courgette" w:hAnsi="Courgette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urgette" w:cs="Courgette" w:eastAsia="Courgette" w:hAnsi="Courgett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Fonts w:ascii="Courgette" w:cs="Courgette" w:eastAsia="Courgette" w:hAnsi="Courgette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EAMEO BIOTROP Fellowship Program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rm@biotrop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bc5bca10c5d4492299e3858d68230020</vt:lpwstr>
  </property>
</Properties>
</file>